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BF" w:rsidRDefault="009D0EBF">
      <w:pPr>
        <w:spacing w:line="240" w:lineRule="exact"/>
        <w:rPr>
          <w:rFonts w:ascii="方正小标宋简体" w:eastAsia="方正小标宋简体"/>
        </w:rPr>
      </w:pPr>
      <w:bookmarkStart w:id="0" w:name="_Hlk59635435"/>
    </w:p>
    <w:p w:rsidR="009D0EBF" w:rsidRDefault="009D0EBF"/>
    <w:p w:rsidR="009D0EBF" w:rsidRDefault="009D0EBF"/>
    <w:p w:rsidR="009D0EBF" w:rsidRDefault="00EF6853">
      <w:pPr>
        <w:pStyle w:val="a7"/>
        <w:spacing w:before="0" w:beforeAutospacing="0" w:after="0" w:afterAutospacing="0"/>
        <w:ind w:leftChars="-950" w:left="-1995"/>
        <w:jc w:val="right"/>
        <w:rPr>
          <w:rFonts w:ascii="方正小标宋简体" w:eastAsia="方正小标宋简体" w:hAnsi="华文中宋" w:cs="宋体"/>
          <w:color w:val="FF0000"/>
          <w:w w:val="85"/>
          <w:kern w:val="2"/>
          <w:sz w:val="84"/>
          <w:szCs w:val="84"/>
        </w:rPr>
      </w:pPr>
      <w:r>
        <w:rPr>
          <w:rFonts w:ascii="方正小标宋简体" w:eastAsia="方正小标宋简体" w:hAnsi="华文中宋" w:cs="宋体" w:hint="eastAsia"/>
          <w:color w:val="FF0000"/>
          <w:w w:val="85"/>
          <w:kern w:val="2"/>
          <w:sz w:val="84"/>
          <w:szCs w:val="84"/>
        </w:rPr>
        <w:t>中国矿业大学人文与艺术学院</w:t>
      </w:r>
    </w:p>
    <w:p w:rsidR="009D0EBF" w:rsidRDefault="00EF6853">
      <w:pPr>
        <w:wordWrap w:val="0"/>
        <w:spacing w:line="400" w:lineRule="exact"/>
        <w:ind w:firstLine="420"/>
        <w:jc w:val="right"/>
        <w:rPr>
          <w:color w:val="000000"/>
          <w:szCs w:val="32"/>
        </w:rPr>
      </w:pPr>
      <w:r>
        <w:rPr>
          <w:rFonts w:hint="eastAsia"/>
          <w:color w:val="000000"/>
          <w:szCs w:val="32"/>
        </w:rPr>
        <w:t xml:space="preserve">  </w:t>
      </w:r>
    </w:p>
    <w:p w:rsidR="009D0EBF" w:rsidRDefault="009D0EBF">
      <w:pPr>
        <w:spacing w:line="400" w:lineRule="exact"/>
        <w:ind w:firstLine="420"/>
        <w:jc w:val="right"/>
        <w:rPr>
          <w:rFonts w:ascii="宋体" w:hAnsi="宋体"/>
          <w:color w:val="000000"/>
          <w:szCs w:val="32"/>
        </w:rPr>
      </w:pPr>
    </w:p>
    <w:p w:rsidR="009D0EBF" w:rsidRDefault="00EF6853">
      <w:pPr>
        <w:jc w:val="center"/>
        <w:rPr>
          <w:rFonts w:ascii="仿宋_GB2312" w:eastAsia="仿宋_GB2312" w:hAnsi="华文仿宋"/>
          <w:sz w:val="32"/>
          <w:szCs w:val="32"/>
        </w:rPr>
      </w:pPr>
      <w:r>
        <w:rPr>
          <w:rFonts w:ascii="仿宋_GB2312" w:eastAsia="仿宋_GB2312" w:hAnsi="华文仿宋" w:hint="eastAsia"/>
          <w:sz w:val="32"/>
          <w:szCs w:val="32"/>
        </w:rPr>
        <w:t>学院政字〔202</w:t>
      </w:r>
      <w:r>
        <w:rPr>
          <w:rFonts w:ascii="仿宋_GB2312" w:eastAsia="仿宋_GB2312" w:hAnsi="华文仿宋"/>
          <w:sz w:val="32"/>
          <w:szCs w:val="32"/>
        </w:rPr>
        <w:t>2〕</w:t>
      </w:r>
      <w:r w:rsidR="005D2E99">
        <w:rPr>
          <w:rFonts w:ascii="仿宋_GB2312" w:eastAsia="仿宋_GB2312" w:hAnsi="华文仿宋"/>
          <w:sz w:val="32"/>
          <w:szCs w:val="32"/>
        </w:rPr>
        <w:t>6</w:t>
      </w:r>
      <w:bookmarkStart w:id="1" w:name="_GoBack"/>
      <w:bookmarkEnd w:id="1"/>
      <w:r>
        <w:rPr>
          <w:rFonts w:ascii="仿宋_GB2312" w:eastAsia="仿宋_GB2312" w:hAnsi="华文仿宋" w:hint="eastAsia"/>
          <w:sz w:val="32"/>
          <w:szCs w:val="32"/>
        </w:rPr>
        <w:t>号</w:t>
      </w:r>
    </w:p>
    <w:p w:rsidR="009D0EBF" w:rsidRDefault="00EF6853">
      <w:pPr>
        <w:spacing w:beforeLines="50" w:before="156" w:afterLines="50" w:after="156" w:line="440" w:lineRule="exact"/>
        <w:ind w:firstLineChars="400" w:firstLine="1280"/>
        <w:rPr>
          <w:rFonts w:ascii="方正小标宋简体" w:eastAsia="方正小标宋简体"/>
          <w:color w:val="000000" w:themeColor="text1"/>
          <w:sz w:val="40"/>
          <w:szCs w:val="40"/>
        </w:rPr>
      </w:pPr>
      <w:r>
        <w:rPr>
          <w:rFonts w:ascii="仿宋" w:eastAsia="仿宋" w:hAnsi="仿宋"/>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104775</wp:posOffset>
                </wp:positionV>
                <wp:extent cx="5886450" cy="31115"/>
                <wp:effectExtent l="19050" t="13335" r="19050"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31115"/>
                        </a:xfrm>
                        <a:prstGeom prst="straightConnector1">
                          <a:avLst/>
                        </a:prstGeom>
                        <a:noFill/>
                        <a:ln w="25400">
                          <a:solidFill>
                            <a:srgbClr val="FF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3.6pt;margin-top:8.25pt;height:2.45pt;width:463.5pt;z-index:251659264;mso-width-relative:page;mso-height-relative:page;" filled="f" stroked="t" coordsize="21600,21600" o:gfxdata="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y73SdgAAAAJAQAADwAAAAAAAAABACAAAAAiAAAAZHJzL2Rvd25yZXYu&#10;eG1sUEsBAhQAFAAAAAgAh07iQEXUxTv7AQAAwwMAAA4AAAAAAAAAAQAgAAAAJwEAAGRycy9lMm9E&#10;b2MueG1sUEsFBgAAAAAGAAYAWQEAAJQFAAAAAA==&#10;">
                <v:fill on="f" focussize="0,0"/>
                <v:stroke weight="2pt" color="#FF0000" joinstyle="round"/>
                <v:imagedata o:title=""/>
                <o:lock v:ext="edit" aspectratio="f"/>
              </v:shape>
            </w:pict>
          </mc:Fallback>
        </mc:AlternateContent>
      </w:r>
    </w:p>
    <w:bookmarkEnd w:id="0"/>
    <w:p w:rsidR="00CE7F9B" w:rsidRDefault="00CE7F9B" w:rsidP="00CE7F9B">
      <w:pPr>
        <w:spacing w:line="460" w:lineRule="exact"/>
        <w:jc w:val="center"/>
        <w:rPr>
          <w:rFonts w:ascii="微软雅黑" w:eastAsia="微软雅黑" w:hAnsi="微软雅黑" w:cs="微软雅黑"/>
          <w:color w:val="000000" w:themeColor="text1"/>
          <w:w w:val="90"/>
          <w:sz w:val="44"/>
          <w:szCs w:val="44"/>
        </w:rPr>
      </w:pPr>
      <w:r w:rsidRPr="00833273">
        <w:rPr>
          <w:rFonts w:ascii="微软雅黑" w:eastAsia="微软雅黑" w:hAnsi="微软雅黑" w:cs="微软雅黑" w:hint="eastAsia"/>
          <w:color w:val="000000" w:themeColor="text1"/>
          <w:w w:val="90"/>
          <w:sz w:val="44"/>
          <w:szCs w:val="44"/>
        </w:rPr>
        <w:t>人文与艺术学院基层教学组织建设实施办法</w:t>
      </w:r>
    </w:p>
    <w:p w:rsidR="00833273" w:rsidRPr="00833273" w:rsidRDefault="00833273" w:rsidP="00CE7F9B">
      <w:pPr>
        <w:spacing w:line="460" w:lineRule="exact"/>
        <w:jc w:val="center"/>
        <w:rPr>
          <w:rFonts w:ascii="仿宋" w:eastAsia="仿宋" w:hAnsi="仿宋" w:cs="仿宋"/>
          <w:sz w:val="32"/>
          <w:szCs w:val="32"/>
        </w:rPr>
      </w:pP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为全面贯彻落实《教育部关于深化本科教育教学改革全面提高人才培养质量的意见》（</w:t>
      </w:r>
      <w:proofErr w:type="gramStart"/>
      <w:r w:rsidRPr="00833273">
        <w:rPr>
          <w:rFonts w:ascii="仿宋" w:eastAsia="仿宋" w:hAnsi="仿宋" w:cs="仿宋" w:hint="eastAsia"/>
          <w:sz w:val="32"/>
          <w:szCs w:val="32"/>
        </w:rPr>
        <w:t>教高〔2019〕</w:t>
      </w:r>
      <w:proofErr w:type="gramEnd"/>
      <w:r w:rsidRPr="00833273">
        <w:rPr>
          <w:rFonts w:ascii="仿宋" w:eastAsia="仿宋" w:hAnsi="仿宋" w:cs="仿宋" w:hint="eastAsia"/>
          <w:sz w:val="32"/>
          <w:szCs w:val="32"/>
        </w:rPr>
        <w:t>6号），进一步加强基层教学组织建设，优化基层教学组织管理，激发基层教学组织活力，强化基层教学组织在专业建设、教学研究与改革、课程与教材建设、实践教学、教师教学发展等方面的重要作用，特制定人文与艺术学院基层教学组织实施办法，办法如下：</w:t>
      </w:r>
    </w:p>
    <w:p w:rsidR="00CE7F9B" w:rsidRPr="00833273" w:rsidRDefault="00CE7F9B" w:rsidP="009B12D3">
      <w:pPr>
        <w:spacing w:line="560" w:lineRule="exact"/>
        <w:ind w:firstLineChars="200" w:firstLine="643"/>
        <w:rPr>
          <w:rFonts w:ascii="黑体" w:eastAsia="黑体" w:hAnsi="黑体" w:cs="仿宋"/>
          <w:b/>
          <w:bCs/>
          <w:sz w:val="32"/>
          <w:szCs w:val="32"/>
        </w:rPr>
      </w:pPr>
      <w:r w:rsidRPr="00833273">
        <w:rPr>
          <w:rFonts w:ascii="黑体" w:eastAsia="黑体" w:hAnsi="黑体" w:cs="仿宋" w:hint="eastAsia"/>
          <w:b/>
          <w:bCs/>
          <w:sz w:val="32"/>
          <w:szCs w:val="32"/>
        </w:rPr>
        <w:t>一、设置要求</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基层教学组织指教研室、课程（组/群）教学团队等，其设置应便于相关活动的组织和开展，有利于组织功能的发挥。原则上2020版本</w:t>
      </w:r>
      <w:proofErr w:type="gramStart"/>
      <w:r w:rsidRPr="00833273">
        <w:rPr>
          <w:rFonts w:ascii="仿宋" w:eastAsia="仿宋" w:hAnsi="仿宋" w:cs="仿宋" w:hint="eastAsia"/>
          <w:sz w:val="32"/>
          <w:szCs w:val="32"/>
        </w:rPr>
        <w:t>科培养</w:t>
      </w:r>
      <w:proofErr w:type="gramEnd"/>
      <w:r w:rsidRPr="00833273">
        <w:rPr>
          <w:rFonts w:ascii="仿宋" w:eastAsia="仿宋" w:hAnsi="仿宋" w:cs="仿宋" w:hint="eastAsia"/>
          <w:sz w:val="32"/>
          <w:szCs w:val="32"/>
        </w:rPr>
        <w:t>方案每门课程（组/群）都要组建教学团队，学校所有从事本科教学工作的专任教师均须编入一个基层教学组织并参加组织活动。</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基层教学组织实行负责人制度，每个基层教学组织设负责人1名，由坚持正确政治方向、热爱本科教学、具有良好师德师风、教学经验丰富、工作认真负责的教师担任。基层教学组</w:t>
      </w:r>
      <w:r w:rsidRPr="00833273">
        <w:rPr>
          <w:rFonts w:ascii="仿宋" w:eastAsia="仿宋" w:hAnsi="仿宋" w:cs="仿宋" w:hint="eastAsia"/>
          <w:sz w:val="32"/>
          <w:szCs w:val="32"/>
        </w:rPr>
        <w:lastRenderedPageBreak/>
        <w:t>织可结合课程特点，吸收实验、教学管理人员或外聘教师加入，应形成相对稳定、结构合理的组织队伍。</w:t>
      </w:r>
    </w:p>
    <w:p w:rsidR="00CE7F9B" w:rsidRPr="009B12D3" w:rsidRDefault="00CE7F9B" w:rsidP="009B12D3">
      <w:pPr>
        <w:spacing w:line="560" w:lineRule="exact"/>
        <w:ind w:firstLineChars="200" w:firstLine="643"/>
        <w:rPr>
          <w:rFonts w:ascii="黑体" w:eastAsia="黑体" w:hAnsi="黑体" w:cs="仿宋"/>
          <w:b/>
          <w:bCs/>
          <w:sz w:val="32"/>
          <w:szCs w:val="32"/>
        </w:rPr>
      </w:pPr>
      <w:r w:rsidRPr="009B12D3">
        <w:rPr>
          <w:rFonts w:ascii="黑体" w:eastAsia="黑体" w:hAnsi="黑体" w:cs="仿宋" w:hint="eastAsia"/>
          <w:b/>
          <w:bCs/>
          <w:sz w:val="32"/>
          <w:szCs w:val="32"/>
        </w:rPr>
        <w:t>二、活动的内容与管理</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1、鼓励教师探索以虚拟教研室为载体的新型教学组织模式，在拓展课程、跨学科课程等方面开展教研活动。基层教学组织负责人在新版培养方案制定过程中负责审核课程质量标准。</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2、各基层教学组织要坚持开展教学研究活动，每学期开展以教学为主题的专题教学研讨与交流活动应不少于2次，填写《中国矿业大学基层教学组织备案表》在学院教学办公室备案。备案资料考核通过后，学院每年给予各基层教学组织2000元用于购买教学用图书资料。</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3、鼓励申请校级基层教学组织关于开展教学学术研究专题研修活动，成功获批后，学院将给予15%的配套经费，用于继续开展专题研讨。</w:t>
      </w:r>
    </w:p>
    <w:p w:rsidR="00CE7F9B" w:rsidRPr="0083327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4、评选学院优秀基层教学组织，获评优秀者，学院将颁发证书以资鼓励。</w:t>
      </w:r>
    </w:p>
    <w:p w:rsidR="009B12D3" w:rsidRDefault="00CE7F9B" w:rsidP="009B12D3">
      <w:pPr>
        <w:spacing w:line="560" w:lineRule="exact"/>
        <w:ind w:firstLineChars="200" w:firstLine="640"/>
        <w:rPr>
          <w:rFonts w:ascii="仿宋" w:eastAsia="仿宋" w:hAnsi="仿宋" w:cs="仿宋"/>
          <w:sz w:val="32"/>
          <w:szCs w:val="32"/>
        </w:rPr>
      </w:pPr>
      <w:r w:rsidRPr="00833273">
        <w:rPr>
          <w:rFonts w:ascii="仿宋" w:eastAsia="仿宋" w:hAnsi="仿宋" w:cs="仿宋" w:hint="eastAsia"/>
          <w:sz w:val="32"/>
          <w:szCs w:val="32"/>
        </w:rPr>
        <w:t>5、院级优秀基层教学组织可参加学校优秀基层教学组织评选，获评优秀者，学校将颁发证书和奖金，并在教学研究项目立项等方面予以优先考虑。</w:t>
      </w:r>
    </w:p>
    <w:p w:rsidR="00CE7F9B" w:rsidRDefault="00CE7F9B" w:rsidP="009B12D3">
      <w:pPr>
        <w:spacing w:line="560" w:lineRule="exact"/>
        <w:ind w:firstLineChars="200" w:firstLine="640"/>
        <w:rPr>
          <w:rFonts w:ascii="仿宋" w:eastAsia="仿宋" w:hAnsi="仿宋" w:cs="仿宋"/>
          <w:sz w:val="32"/>
          <w:szCs w:val="32"/>
          <w:lang w:eastAsia="zh-Hans"/>
        </w:rPr>
      </w:pPr>
      <w:r w:rsidRPr="00833273">
        <w:rPr>
          <w:rFonts w:ascii="仿宋" w:eastAsia="仿宋" w:hAnsi="仿宋" w:cs="仿宋" w:hint="eastAsia"/>
          <w:sz w:val="32"/>
          <w:szCs w:val="32"/>
        </w:rPr>
        <w:t>附件1：</w:t>
      </w:r>
      <w:r w:rsidRPr="00833273">
        <w:rPr>
          <w:rFonts w:ascii="仿宋" w:eastAsia="仿宋" w:hAnsi="仿宋" w:cs="仿宋" w:hint="eastAsia"/>
          <w:sz w:val="32"/>
          <w:szCs w:val="32"/>
          <w:lang w:eastAsia="zh-Hans"/>
        </w:rPr>
        <w:t>人文与艺术学院基层教学组织教研活动记录表</w:t>
      </w:r>
    </w:p>
    <w:p w:rsidR="009B12D3" w:rsidRPr="009B12D3" w:rsidRDefault="009B12D3" w:rsidP="009B12D3">
      <w:pPr>
        <w:spacing w:line="560" w:lineRule="exact"/>
        <w:ind w:firstLineChars="200" w:firstLine="640"/>
        <w:rPr>
          <w:rFonts w:ascii="仿宋" w:eastAsia="仿宋" w:hAnsi="仿宋" w:cs="仿宋"/>
          <w:sz w:val="32"/>
          <w:szCs w:val="32"/>
          <w:lang w:eastAsia="zh-Hans"/>
        </w:rPr>
      </w:pPr>
    </w:p>
    <w:p w:rsidR="00CE7F9B" w:rsidRPr="00833273" w:rsidRDefault="00CE7F9B" w:rsidP="009B12D3">
      <w:pPr>
        <w:spacing w:line="560" w:lineRule="exact"/>
        <w:ind w:firstLineChars="200" w:firstLine="640"/>
        <w:jc w:val="right"/>
        <w:rPr>
          <w:rFonts w:ascii="仿宋" w:eastAsia="仿宋" w:hAnsi="仿宋" w:cs="仿宋"/>
          <w:sz w:val="32"/>
          <w:szCs w:val="32"/>
        </w:rPr>
      </w:pPr>
      <w:r w:rsidRPr="00833273">
        <w:rPr>
          <w:rFonts w:ascii="仿宋" w:eastAsia="仿宋" w:hAnsi="仿宋" w:cs="仿宋" w:hint="eastAsia"/>
          <w:sz w:val="32"/>
          <w:szCs w:val="32"/>
        </w:rPr>
        <w:t>人文与艺术学院</w:t>
      </w:r>
    </w:p>
    <w:p w:rsidR="00833273" w:rsidRDefault="00CE7F9B" w:rsidP="009B12D3">
      <w:pPr>
        <w:spacing w:line="560" w:lineRule="exact"/>
        <w:ind w:firstLineChars="200" w:firstLine="640"/>
        <w:jc w:val="right"/>
        <w:rPr>
          <w:rFonts w:ascii="仿宋" w:eastAsia="仿宋" w:hAnsi="仿宋" w:cs="仿宋"/>
          <w:sz w:val="32"/>
          <w:szCs w:val="32"/>
        </w:rPr>
      </w:pPr>
      <w:r w:rsidRPr="00833273">
        <w:rPr>
          <w:rFonts w:ascii="仿宋" w:eastAsia="仿宋" w:hAnsi="仿宋" w:cs="仿宋" w:hint="eastAsia"/>
          <w:sz w:val="32"/>
          <w:szCs w:val="32"/>
        </w:rPr>
        <w:t>2022年9月13日</w:t>
      </w:r>
      <w:r w:rsidR="00833273">
        <w:rPr>
          <w:rFonts w:ascii="仿宋" w:eastAsia="仿宋" w:hAnsi="仿宋" w:cs="仿宋"/>
          <w:sz w:val="32"/>
          <w:szCs w:val="32"/>
        </w:rPr>
        <w:br w:type="page"/>
      </w:r>
    </w:p>
    <w:p w:rsidR="00833273" w:rsidRDefault="00833273" w:rsidP="00833273">
      <w:pPr>
        <w:jc w:val="center"/>
        <w:rPr>
          <w:rFonts w:asciiTheme="majorEastAsia" w:eastAsiaTheme="majorEastAsia" w:hAnsiTheme="majorEastAsia" w:cstheme="majorEastAsia"/>
          <w:b/>
          <w:bCs/>
          <w:sz w:val="32"/>
          <w:szCs w:val="32"/>
          <w:lang w:eastAsia="zh-Hans"/>
        </w:rPr>
      </w:pPr>
      <w:r>
        <w:rPr>
          <w:rFonts w:asciiTheme="majorEastAsia" w:eastAsiaTheme="majorEastAsia" w:hAnsiTheme="majorEastAsia" w:cstheme="majorEastAsia" w:hint="eastAsia"/>
          <w:b/>
          <w:bCs/>
          <w:sz w:val="32"/>
          <w:szCs w:val="32"/>
          <w:lang w:eastAsia="zh-Hans"/>
        </w:rPr>
        <w:lastRenderedPageBreak/>
        <w:t>人文与艺术学院基层教学组织教研活动记录表</w:t>
      </w:r>
    </w:p>
    <w:p w:rsidR="00833273" w:rsidRDefault="00833273" w:rsidP="00833273">
      <w:pPr>
        <w:jc w:val="center"/>
        <w:rPr>
          <w:rFonts w:asciiTheme="majorEastAsia" w:eastAsiaTheme="majorEastAsia" w:hAnsiTheme="majorEastAsia" w:cstheme="majorEastAsia"/>
          <w:szCs w:val="21"/>
          <w:lang w:eastAsia="zh-Hans"/>
        </w:rPr>
      </w:pPr>
      <w:r>
        <w:rPr>
          <w:rFonts w:asciiTheme="majorEastAsia" w:eastAsiaTheme="majorEastAsia" w:hAnsiTheme="majorEastAsia" w:cstheme="majorEastAsia" w:hint="eastAsia"/>
          <w:szCs w:val="21"/>
          <w:lang w:eastAsia="zh-Hans"/>
        </w:rPr>
        <w:t>（</w:t>
      </w:r>
      <w:r>
        <w:rPr>
          <w:rFonts w:asciiTheme="majorEastAsia" w:eastAsiaTheme="majorEastAsia" w:hAnsiTheme="majorEastAsia" w:cstheme="majorEastAsia"/>
          <w:szCs w:val="21"/>
          <w:lang w:eastAsia="zh-Hans"/>
        </w:rPr>
        <w:t xml:space="preserve">    --    </w:t>
      </w:r>
      <w:r>
        <w:rPr>
          <w:rFonts w:asciiTheme="majorEastAsia" w:eastAsiaTheme="majorEastAsia" w:hAnsiTheme="majorEastAsia" w:cstheme="majorEastAsia" w:hint="eastAsia"/>
          <w:szCs w:val="21"/>
          <w:lang w:eastAsia="zh-Hans"/>
        </w:rPr>
        <w:t>学年第</w:t>
      </w:r>
      <w:r>
        <w:rPr>
          <w:rFonts w:asciiTheme="majorEastAsia" w:eastAsiaTheme="majorEastAsia" w:hAnsiTheme="majorEastAsia" w:cstheme="majorEastAsia"/>
          <w:szCs w:val="21"/>
          <w:lang w:eastAsia="zh-Hans"/>
        </w:rPr>
        <w:t xml:space="preserve">  </w:t>
      </w:r>
      <w:r>
        <w:rPr>
          <w:rFonts w:asciiTheme="majorEastAsia" w:eastAsiaTheme="majorEastAsia" w:hAnsiTheme="majorEastAsia" w:cstheme="majorEastAsia" w:hint="eastAsia"/>
          <w:szCs w:val="21"/>
          <w:lang w:eastAsia="zh-Hans"/>
        </w:rPr>
        <w:t>学期）</w:t>
      </w:r>
    </w:p>
    <w:p w:rsidR="00833273" w:rsidRDefault="00833273" w:rsidP="00833273">
      <w:pPr>
        <w:jc w:val="center"/>
        <w:rPr>
          <w:rFonts w:asciiTheme="majorEastAsia" w:eastAsiaTheme="majorEastAsia" w:hAnsiTheme="majorEastAsia" w:cstheme="majorEastAsia"/>
          <w:szCs w:val="21"/>
          <w:lang w:eastAsia="zh-Hans"/>
        </w:rPr>
      </w:pPr>
    </w:p>
    <w:p w:rsidR="00833273" w:rsidRDefault="00833273" w:rsidP="00833273">
      <w:pPr>
        <w:ind w:firstLineChars="600" w:firstLine="1261"/>
        <w:rPr>
          <w:rFonts w:asciiTheme="majorEastAsia" w:eastAsiaTheme="majorEastAsia" w:hAnsiTheme="majorEastAsia" w:cstheme="majorEastAsia"/>
          <w:b/>
          <w:bCs/>
          <w:szCs w:val="21"/>
          <w:u w:val="single"/>
          <w:lang w:eastAsia="zh-Hans"/>
        </w:rPr>
      </w:pPr>
      <w:r>
        <w:rPr>
          <w:rFonts w:asciiTheme="majorEastAsia" w:eastAsiaTheme="majorEastAsia" w:hAnsiTheme="majorEastAsia" w:cstheme="majorEastAsia" w:hint="eastAsia"/>
          <w:b/>
          <w:bCs/>
          <w:szCs w:val="21"/>
          <w:lang w:eastAsia="zh-Hans"/>
        </w:rPr>
        <w:t>学院：</w:t>
      </w:r>
      <w:r>
        <w:rPr>
          <w:rFonts w:asciiTheme="majorEastAsia" w:eastAsiaTheme="majorEastAsia" w:hAnsiTheme="majorEastAsia" w:cstheme="majorEastAsia"/>
          <w:b/>
          <w:bCs/>
          <w:szCs w:val="21"/>
          <w:u w:val="single"/>
          <w:lang w:eastAsia="zh-Hans"/>
        </w:rPr>
        <w:t xml:space="preserve">             </w:t>
      </w:r>
      <w:r>
        <w:rPr>
          <w:rFonts w:asciiTheme="majorEastAsia" w:eastAsiaTheme="majorEastAsia" w:hAnsiTheme="majorEastAsia" w:cstheme="majorEastAsia"/>
          <w:b/>
          <w:bCs/>
          <w:szCs w:val="21"/>
          <w:lang w:eastAsia="zh-Hans"/>
        </w:rPr>
        <w:t xml:space="preserve">    </w:t>
      </w:r>
      <w:r>
        <w:rPr>
          <w:rFonts w:asciiTheme="majorEastAsia" w:eastAsiaTheme="majorEastAsia" w:hAnsiTheme="majorEastAsia" w:cstheme="majorEastAsia" w:hint="eastAsia"/>
          <w:b/>
          <w:bCs/>
          <w:szCs w:val="21"/>
          <w:lang w:eastAsia="zh-Hans"/>
        </w:rPr>
        <w:t>基层教学组织：</w:t>
      </w:r>
      <w:r>
        <w:rPr>
          <w:rFonts w:asciiTheme="majorEastAsia" w:eastAsiaTheme="majorEastAsia" w:hAnsiTheme="majorEastAsia" w:cstheme="majorEastAsia"/>
          <w:b/>
          <w:bCs/>
          <w:szCs w:val="21"/>
          <w:u w:val="single"/>
          <w:lang w:eastAsia="zh-Hans"/>
        </w:rPr>
        <w:t xml:space="preserve">              </w:t>
      </w:r>
    </w:p>
    <w:p w:rsidR="00833273" w:rsidRDefault="00833273" w:rsidP="00833273">
      <w:pPr>
        <w:ind w:firstLineChars="600" w:firstLine="1261"/>
        <w:rPr>
          <w:rFonts w:asciiTheme="majorEastAsia" w:eastAsiaTheme="majorEastAsia" w:hAnsiTheme="majorEastAsia" w:cstheme="majorEastAsia"/>
          <w:b/>
          <w:bCs/>
          <w:szCs w:val="21"/>
          <w:u w:val="single"/>
          <w:lang w:eastAsia="zh-Hans"/>
        </w:rPr>
      </w:pPr>
    </w:p>
    <w:tbl>
      <w:tblPr>
        <w:tblStyle w:val="a8"/>
        <w:tblW w:w="0" w:type="auto"/>
        <w:tblLook w:val="04A0" w:firstRow="1" w:lastRow="0" w:firstColumn="1" w:lastColumn="0" w:noHBand="0" w:noVBand="1"/>
      </w:tblPr>
      <w:tblGrid>
        <w:gridCol w:w="2130"/>
        <w:gridCol w:w="2130"/>
        <w:gridCol w:w="2131"/>
        <w:gridCol w:w="2131"/>
      </w:tblGrid>
      <w:tr w:rsidR="00833273" w:rsidTr="005371D3">
        <w:trPr>
          <w:trHeight w:val="505"/>
        </w:trPr>
        <w:tc>
          <w:tcPr>
            <w:tcW w:w="2130"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活动主题</w:t>
            </w:r>
          </w:p>
        </w:tc>
        <w:tc>
          <w:tcPr>
            <w:tcW w:w="6392" w:type="dxa"/>
            <w:gridSpan w:val="3"/>
            <w:vAlign w:val="center"/>
          </w:tcPr>
          <w:p w:rsidR="00833273" w:rsidRDefault="00833273" w:rsidP="005371D3">
            <w:pPr>
              <w:jc w:val="center"/>
              <w:rPr>
                <w:rFonts w:ascii="黑体" w:eastAsia="黑体" w:hAnsi="黑体" w:cs="黑体"/>
                <w:szCs w:val="21"/>
                <w:lang w:eastAsia="zh-Hans"/>
              </w:rPr>
            </w:pPr>
          </w:p>
        </w:tc>
      </w:tr>
      <w:tr w:rsidR="00833273" w:rsidTr="005371D3">
        <w:trPr>
          <w:trHeight w:val="482"/>
        </w:trPr>
        <w:tc>
          <w:tcPr>
            <w:tcW w:w="2130"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活动时间</w:t>
            </w:r>
          </w:p>
        </w:tc>
        <w:tc>
          <w:tcPr>
            <w:tcW w:w="2130" w:type="dxa"/>
            <w:vAlign w:val="center"/>
          </w:tcPr>
          <w:p w:rsidR="00833273" w:rsidRDefault="00833273" w:rsidP="005371D3">
            <w:pPr>
              <w:jc w:val="center"/>
              <w:rPr>
                <w:rFonts w:ascii="黑体" w:eastAsia="黑体" w:hAnsi="黑体" w:cs="黑体"/>
                <w:szCs w:val="21"/>
                <w:lang w:eastAsia="zh-Hans"/>
              </w:rPr>
            </w:pPr>
          </w:p>
        </w:tc>
        <w:tc>
          <w:tcPr>
            <w:tcW w:w="2131"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活动地点</w:t>
            </w:r>
          </w:p>
        </w:tc>
        <w:tc>
          <w:tcPr>
            <w:tcW w:w="2131" w:type="dxa"/>
            <w:vAlign w:val="center"/>
          </w:tcPr>
          <w:p w:rsidR="00833273" w:rsidRDefault="00833273" w:rsidP="005371D3">
            <w:pPr>
              <w:jc w:val="center"/>
              <w:rPr>
                <w:rFonts w:ascii="黑体" w:eastAsia="黑体" w:hAnsi="黑体" w:cs="黑体"/>
                <w:szCs w:val="21"/>
                <w:lang w:eastAsia="zh-Hans"/>
              </w:rPr>
            </w:pPr>
          </w:p>
        </w:tc>
      </w:tr>
      <w:tr w:rsidR="00833273" w:rsidTr="005371D3">
        <w:trPr>
          <w:trHeight w:val="482"/>
        </w:trPr>
        <w:tc>
          <w:tcPr>
            <w:tcW w:w="2130"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主持人</w:t>
            </w:r>
          </w:p>
        </w:tc>
        <w:tc>
          <w:tcPr>
            <w:tcW w:w="2130" w:type="dxa"/>
            <w:vAlign w:val="center"/>
          </w:tcPr>
          <w:p w:rsidR="00833273" w:rsidRDefault="00833273" w:rsidP="005371D3">
            <w:pPr>
              <w:jc w:val="center"/>
              <w:rPr>
                <w:rFonts w:ascii="黑体" w:eastAsia="黑体" w:hAnsi="黑体" w:cs="黑体"/>
                <w:szCs w:val="21"/>
                <w:lang w:eastAsia="zh-Hans"/>
              </w:rPr>
            </w:pPr>
          </w:p>
        </w:tc>
        <w:tc>
          <w:tcPr>
            <w:tcW w:w="2131"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记录人</w:t>
            </w:r>
          </w:p>
        </w:tc>
        <w:tc>
          <w:tcPr>
            <w:tcW w:w="2131" w:type="dxa"/>
            <w:vAlign w:val="center"/>
          </w:tcPr>
          <w:p w:rsidR="00833273" w:rsidRDefault="00833273" w:rsidP="005371D3">
            <w:pPr>
              <w:jc w:val="center"/>
              <w:rPr>
                <w:rFonts w:ascii="黑体" w:eastAsia="黑体" w:hAnsi="黑体" w:cs="黑体"/>
                <w:szCs w:val="21"/>
                <w:lang w:eastAsia="zh-Hans"/>
              </w:rPr>
            </w:pPr>
          </w:p>
        </w:tc>
      </w:tr>
      <w:tr w:rsidR="00833273" w:rsidTr="005371D3">
        <w:trPr>
          <w:trHeight w:val="5345"/>
        </w:trPr>
        <w:tc>
          <w:tcPr>
            <w:tcW w:w="2130"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活动内容</w:t>
            </w:r>
          </w:p>
        </w:tc>
        <w:tc>
          <w:tcPr>
            <w:tcW w:w="6392" w:type="dxa"/>
            <w:gridSpan w:val="3"/>
            <w:vAlign w:val="center"/>
          </w:tcPr>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tc>
      </w:tr>
      <w:tr w:rsidR="00833273" w:rsidTr="005371D3">
        <w:trPr>
          <w:trHeight w:val="3234"/>
        </w:trPr>
        <w:tc>
          <w:tcPr>
            <w:tcW w:w="2130" w:type="dxa"/>
            <w:vAlign w:val="center"/>
          </w:tcPr>
          <w:p w:rsidR="00833273" w:rsidRDefault="00833273" w:rsidP="005371D3">
            <w:pPr>
              <w:jc w:val="center"/>
              <w:rPr>
                <w:rFonts w:ascii="黑体" w:eastAsia="黑体" w:hAnsi="黑体" w:cs="黑体"/>
                <w:szCs w:val="21"/>
              </w:rPr>
            </w:pPr>
            <w:r>
              <w:rPr>
                <w:rFonts w:ascii="黑体" w:eastAsia="黑体" w:hAnsi="黑体" w:cs="黑体" w:hint="eastAsia"/>
                <w:szCs w:val="21"/>
                <w:lang w:eastAsia="zh-Hans"/>
              </w:rPr>
              <w:t>活动效果</w:t>
            </w:r>
            <w:r>
              <w:rPr>
                <w:rFonts w:ascii="黑体" w:eastAsia="黑体" w:hAnsi="黑体" w:cs="黑体" w:hint="eastAsia"/>
                <w:szCs w:val="21"/>
              </w:rPr>
              <w:t>（含新闻宣传稿）</w:t>
            </w:r>
          </w:p>
        </w:tc>
        <w:tc>
          <w:tcPr>
            <w:tcW w:w="6392" w:type="dxa"/>
            <w:gridSpan w:val="3"/>
            <w:vAlign w:val="center"/>
          </w:tcPr>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p w:rsidR="00833273" w:rsidRDefault="00833273" w:rsidP="005371D3">
            <w:pPr>
              <w:jc w:val="center"/>
              <w:rPr>
                <w:rFonts w:ascii="黑体" w:eastAsia="黑体" w:hAnsi="黑体" w:cs="黑体"/>
                <w:szCs w:val="21"/>
                <w:lang w:eastAsia="zh-Hans"/>
              </w:rPr>
            </w:pPr>
          </w:p>
        </w:tc>
      </w:tr>
      <w:tr w:rsidR="00833273" w:rsidTr="005371D3">
        <w:trPr>
          <w:trHeight w:val="932"/>
        </w:trPr>
        <w:tc>
          <w:tcPr>
            <w:tcW w:w="2130" w:type="dxa"/>
            <w:vAlign w:val="center"/>
          </w:tcPr>
          <w:p w:rsidR="00833273" w:rsidRDefault="00833273" w:rsidP="005371D3">
            <w:pPr>
              <w:jc w:val="center"/>
              <w:rPr>
                <w:rFonts w:ascii="黑体" w:eastAsia="黑体" w:hAnsi="黑体" w:cs="黑体"/>
                <w:szCs w:val="21"/>
                <w:lang w:eastAsia="zh-Hans"/>
              </w:rPr>
            </w:pPr>
            <w:r>
              <w:rPr>
                <w:rFonts w:ascii="黑体" w:eastAsia="黑体" w:hAnsi="黑体" w:cs="黑体" w:hint="eastAsia"/>
                <w:szCs w:val="21"/>
                <w:lang w:eastAsia="zh-Hans"/>
              </w:rPr>
              <w:t>参加人员签字</w:t>
            </w:r>
          </w:p>
        </w:tc>
        <w:tc>
          <w:tcPr>
            <w:tcW w:w="6392" w:type="dxa"/>
            <w:gridSpan w:val="3"/>
            <w:vAlign w:val="center"/>
          </w:tcPr>
          <w:p w:rsidR="00833273" w:rsidRDefault="00833273" w:rsidP="005371D3">
            <w:pPr>
              <w:jc w:val="center"/>
              <w:rPr>
                <w:rFonts w:ascii="黑体" w:eastAsia="黑体" w:hAnsi="黑体" w:cs="黑体"/>
                <w:szCs w:val="21"/>
                <w:lang w:eastAsia="zh-Hans"/>
              </w:rPr>
            </w:pPr>
          </w:p>
        </w:tc>
      </w:tr>
    </w:tbl>
    <w:p w:rsidR="009D0EBF" w:rsidRPr="00833273" w:rsidRDefault="009D0EBF" w:rsidP="00833273">
      <w:pPr>
        <w:spacing w:line="440" w:lineRule="exact"/>
        <w:ind w:right="1280"/>
        <w:rPr>
          <w:rFonts w:ascii="仿宋" w:eastAsia="仿宋" w:hAnsi="仿宋"/>
          <w:sz w:val="32"/>
          <w:szCs w:val="32"/>
        </w:rPr>
      </w:pPr>
    </w:p>
    <w:sectPr w:rsidR="009D0EBF" w:rsidRPr="00833273">
      <w:pgSz w:w="12191"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91" w:rsidRDefault="00695091" w:rsidP="00CE7F9B">
      <w:r>
        <w:separator/>
      </w:r>
    </w:p>
  </w:endnote>
  <w:endnote w:type="continuationSeparator" w:id="0">
    <w:p w:rsidR="00695091" w:rsidRDefault="00695091" w:rsidP="00CE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91" w:rsidRDefault="00695091" w:rsidP="00CE7F9B">
      <w:r>
        <w:separator/>
      </w:r>
    </w:p>
  </w:footnote>
  <w:footnote w:type="continuationSeparator" w:id="0">
    <w:p w:rsidR="00695091" w:rsidRDefault="00695091" w:rsidP="00CE7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IwMjY4NjVlMjI4NjUxYzIzYmNiMTE0NTVhZDI3MDYifQ=="/>
  </w:docVars>
  <w:rsids>
    <w:rsidRoot w:val="00D83051"/>
    <w:rsid w:val="00013764"/>
    <w:rsid w:val="00032C26"/>
    <w:rsid w:val="0005218B"/>
    <w:rsid w:val="000671BB"/>
    <w:rsid w:val="00145F6C"/>
    <w:rsid w:val="001A143A"/>
    <w:rsid w:val="001F1AD4"/>
    <w:rsid w:val="00254722"/>
    <w:rsid w:val="00303F3C"/>
    <w:rsid w:val="003445E5"/>
    <w:rsid w:val="0035612D"/>
    <w:rsid w:val="0037596A"/>
    <w:rsid w:val="003C0BB2"/>
    <w:rsid w:val="003C55F4"/>
    <w:rsid w:val="003F516A"/>
    <w:rsid w:val="0048558F"/>
    <w:rsid w:val="004A5EF0"/>
    <w:rsid w:val="004B2BCF"/>
    <w:rsid w:val="004E1731"/>
    <w:rsid w:val="004E37A0"/>
    <w:rsid w:val="00586919"/>
    <w:rsid w:val="005D2E99"/>
    <w:rsid w:val="0062593A"/>
    <w:rsid w:val="00695091"/>
    <w:rsid w:val="006A6DD6"/>
    <w:rsid w:val="006B092A"/>
    <w:rsid w:val="006E3867"/>
    <w:rsid w:val="00712876"/>
    <w:rsid w:val="007C3F93"/>
    <w:rsid w:val="007D0336"/>
    <w:rsid w:val="007E16E1"/>
    <w:rsid w:val="007F0724"/>
    <w:rsid w:val="00804D07"/>
    <w:rsid w:val="00833273"/>
    <w:rsid w:val="0086388E"/>
    <w:rsid w:val="008E7F42"/>
    <w:rsid w:val="00983616"/>
    <w:rsid w:val="009B12D3"/>
    <w:rsid w:val="009C5F3F"/>
    <w:rsid w:val="009D0EBF"/>
    <w:rsid w:val="00A43FA8"/>
    <w:rsid w:val="00AA037D"/>
    <w:rsid w:val="00AC4664"/>
    <w:rsid w:val="00B161D1"/>
    <w:rsid w:val="00B63885"/>
    <w:rsid w:val="00B71783"/>
    <w:rsid w:val="00B77097"/>
    <w:rsid w:val="00BE32F0"/>
    <w:rsid w:val="00C032AD"/>
    <w:rsid w:val="00C24E62"/>
    <w:rsid w:val="00C5692A"/>
    <w:rsid w:val="00C7431A"/>
    <w:rsid w:val="00CC2C6C"/>
    <w:rsid w:val="00CE03FF"/>
    <w:rsid w:val="00CE48E3"/>
    <w:rsid w:val="00CE7F9B"/>
    <w:rsid w:val="00D1038B"/>
    <w:rsid w:val="00D647DE"/>
    <w:rsid w:val="00D66C6A"/>
    <w:rsid w:val="00D75D51"/>
    <w:rsid w:val="00D83051"/>
    <w:rsid w:val="00D83FBC"/>
    <w:rsid w:val="00EB4DF4"/>
    <w:rsid w:val="00EE1E82"/>
    <w:rsid w:val="00EF6853"/>
    <w:rsid w:val="00F75626"/>
    <w:rsid w:val="00F900E1"/>
    <w:rsid w:val="00F911DE"/>
    <w:rsid w:val="00FC1300"/>
    <w:rsid w:val="00FD000B"/>
    <w:rsid w:val="00FE53B6"/>
    <w:rsid w:val="2438273D"/>
    <w:rsid w:val="3ACE22DB"/>
    <w:rsid w:val="65C255B2"/>
    <w:rsid w:val="73E5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04C0ED"/>
  <w15:docId w15:val="{1392A58B-4F51-4F4F-8DD4-BCEB6A70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Times New Roman"/>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table" w:styleId="a8">
    <w:name w:val="Table Grid"/>
    <w:basedOn w:val="a1"/>
    <w:qFormat/>
    <w:rsid w:val="008332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人文与艺术学院</dc:creator>
  <cp:lastModifiedBy>王牌</cp:lastModifiedBy>
  <cp:revision>32</cp:revision>
  <dcterms:created xsi:type="dcterms:W3CDTF">2022-01-14T08:26:00Z</dcterms:created>
  <dcterms:modified xsi:type="dcterms:W3CDTF">2022-09-21T09:53:00Z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FE1D4BC646264353AA848BEC15465CCA</vt:lpwstr>
  </property>
</Properties>
</file>